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DC" w:rsidRDefault="00B63591" w:rsidP="00A902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Семинарские</w:t>
      </w:r>
      <w:r w:rsidR="00A902DC" w:rsidRPr="00A902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задания</w:t>
      </w:r>
      <w:r w:rsidR="00A902DC">
        <w:rPr>
          <w:b/>
          <w:sz w:val="28"/>
          <w:szCs w:val="28"/>
        </w:rPr>
        <w:t xml:space="preserve"> </w:t>
      </w:r>
      <w:r w:rsidR="00A902DC" w:rsidRPr="00A902D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3</w:t>
      </w:r>
      <w:r w:rsidR="00A902DC">
        <w:rPr>
          <w:b/>
          <w:sz w:val="28"/>
          <w:szCs w:val="28"/>
        </w:rPr>
        <w:t>-й л</w:t>
      </w:r>
      <w:r w:rsidR="00A902DC" w:rsidRPr="00A902DC">
        <w:rPr>
          <w:b/>
          <w:sz w:val="28"/>
          <w:szCs w:val="28"/>
        </w:rPr>
        <w:t>екции</w:t>
      </w:r>
      <w:r w:rsidR="00A902DC">
        <w:rPr>
          <w:b/>
          <w:sz w:val="28"/>
          <w:szCs w:val="28"/>
        </w:rPr>
        <w:t>.</w:t>
      </w:r>
    </w:p>
    <w:p w:rsidR="00A902DC" w:rsidRDefault="00B63591" w:rsidP="00A902DC">
      <w:pPr>
        <w:jc w:val="center"/>
        <w:rPr>
          <w:rFonts w:cs="Times New Roman"/>
          <w:b/>
          <w:bCs/>
          <w:sz w:val="28"/>
          <w:szCs w:val="28"/>
          <w:lang w:val="kk-KZ" w:eastAsia="ko-KR"/>
        </w:rPr>
      </w:pPr>
      <w:r w:rsidRPr="00B63591">
        <w:rPr>
          <w:rFonts w:cs="Times New Roman"/>
          <w:b/>
          <w:bCs/>
          <w:sz w:val="28"/>
          <w:szCs w:val="28"/>
          <w:lang w:val="kk-KZ" w:eastAsia="ko-KR"/>
        </w:rPr>
        <w:t>Роль телескопа при сп</w:t>
      </w:r>
      <w:r>
        <w:rPr>
          <w:rFonts w:cs="Times New Roman"/>
          <w:b/>
          <w:bCs/>
          <w:sz w:val="28"/>
          <w:szCs w:val="28"/>
          <w:lang w:val="kk-KZ" w:eastAsia="ko-KR"/>
        </w:rPr>
        <w:t>ектральных исследованиях планет</w:t>
      </w:r>
      <w:r w:rsidR="00C71A25" w:rsidRPr="00C71A25">
        <w:rPr>
          <w:rFonts w:cs="Times New Roman"/>
          <w:b/>
          <w:bCs/>
          <w:sz w:val="28"/>
          <w:szCs w:val="28"/>
          <w:lang w:val="kk-KZ" w:eastAsia="ko-KR"/>
        </w:rPr>
        <w:t>.</w:t>
      </w:r>
    </w:p>
    <w:p w:rsidR="00C71A25" w:rsidRPr="00A902DC" w:rsidRDefault="00C71A25" w:rsidP="00A902DC">
      <w:pPr>
        <w:jc w:val="center"/>
        <w:rPr>
          <w:b/>
          <w:sz w:val="28"/>
          <w:szCs w:val="28"/>
        </w:rPr>
      </w:pPr>
    </w:p>
    <w:p w:rsidR="00A902DC" w:rsidRPr="00A10CEC" w:rsidRDefault="00A902DC" w:rsidP="00A902D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 w:eastAsia="ru-RU"/>
        </w:rPr>
      </w:pPr>
      <w:r w:rsidRPr="00A10CEC">
        <w:rPr>
          <w:rFonts w:eastAsia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 w:eastAsia="ru-RU"/>
        </w:rPr>
        <w:t>Используя любые доступные ис</w:t>
      </w:r>
      <w:r w:rsidR="006F2E35">
        <w:rPr>
          <w:rFonts w:eastAsia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 w:eastAsia="ru-RU"/>
        </w:rPr>
        <w:t>т</w:t>
      </w:r>
      <w:r w:rsidRPr="00A10CEC">
        <w:rPr>
          <w:rFonts w:eastAsia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 w:eastAsia="ru-RU"/>
        </w:rPr>
        <w:t>очники информации дайте краткий ответ на следующие вопросы</w:t>
      </w:r>
      <w:r w:rsidRPr="00A902DC">
        <w:rPr>
          <w:rFonts w:eastAsia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 w:eastAsia="ru-RU"/>
        </w:rPr>
        <w:t>:</w:t>
      </w:r>
    </w:p>
    <w:p w:rsidR="00A5513C" w:rsidRDefault="00A5513C" w:rsidP="00CC1F23">
      <w:pPr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</w:p>
    <w:p w:rsidR="00B63591" w:rsidRDefault="00B63591" w:rsidP="00B63591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E6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</w:rPr>
        <w:t> В чём</w:t>
      </w:r>
      <w:r w:rsidRPr="003563CD">
        <w:rPr>
          <w:rFonts w:ascii="Times New Roman" w:hAnsi="Times New Roman" w:cs="Times New Roman"/>
          <w:sz w:val="28"/>
          <w:szCs w:val="28"/>
        </w:rPr>
        <w:t xml:space="preserve"> состояла первоначальная идея телескопа</w:t>
      </w:r>
      <w:r w:rsidRPr="00BA6C0E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B63591" w:rsidRPr="00505A55" w:rsidRDefault="00B63591" w:rsidP="00B63591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Что такое астрографов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63591" w:rsidRDefault="00B63591" w:rsidP="00B63591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Какие особенности имеет</w:t>
      </w:r>
      <w:r w:rsidRPr="00CC679E">
        <w:rPr>
          <w:rFonts w:ascii="Times New Roman" w:hAnsi="Times New Roman" w:cs="Times New Roman"/>
          <w:sz w:val="28"/>
          <w:szCs w:val="28"/>
        </w:rPr>
        <w:t xml:space="preserve"> телескопическая система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63591" w:rsidRDefault="00B63591" w:rsidP="00B63591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Что такое окулярный или выходной зрачок</w:t>
      </w:r>
      <w:r w:rsidRPr="00A31189">
        <w:rPr>
          <w:rFonts w:ascii="Times New Roman" w:hAnsi="Times New Roman" w:cs="Times New Roman"/>
          <w:sz w:val="28"/>
          <w:szCs w:val="28"/>
        </w:rPr>
        <w:t>?</w:t>
      </w:r>
    </w:p>
    <w:p w:rsidR="00B63591" w:rsidRDefault="00B63591" w:rsidP="00B63591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5. Как рассчитать увеличение телескопа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Что такое</w:t>
      </w:r>
      <w:r w:rsidRPr="00CC679E">
        <w:t xml:space="preserve"> </w:t>
      </w:r>
      <w:proofErr w:type="spellStart"/>
      <w:r w:rsidRPr="00CC679E">
        <w:rPr>
          <w:rFonts w:ascii="Times New Roman" w:hAnsi="Times New Roman" w:cs="Times New Roman"/>
          <w:sz w:val="28"/>
          <w:szCs w:val="28"/>
          <w:lang w:val="en-US"/>
        </w:rPr>
        <w:t>равнозрачковое</w:t>
      </w:r>
      <w:proofErr w:type="spellEnd"/>
      <w:r w:rsidRPr="00CC67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C679E">
        <w:rPr>
          <w:rFonts w:ascii="Times New Roman" w:hAnsi="Times New Roman" w:cs="Times New Roman"/>
          <w:sz w:val="28"/>
          <w:szCs w:val="28"/>
          <w:lang w:val="en-US"/>
        </w:rPr>
        <w:t>увеличение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B63591" w:rsidRDefault="00B63591" w:rsidP="00B63591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Что такое относительное</w:t>
      </w:r>
      <w:r w:rsidRPr="00CC679E">
        <w:rPr>
          <w:rFonts w:ascii="Times New Roman" w:hAnsi="Times New Roman" w:cs="Times New Roman"/>
          <w:sz w:val="28"/>
          <w:szCs w:val="28"/>
        </w:rPr>
        <w:t xml:space="preserve"> отверстие</w:t>
      </w:r>
      <w:r>
        <w:rPr>
          <w:rFonts w:ascii="Times New Roman" w:hAnsi="Times New Roman" w:cs="Times New Roman"/>
          <w:sz w:val="28"/>
          <w:szCs w:val="28"/>
        </w:rPr>
        <w:t>, или светосила</w:t>
      </w:r>
      <w:r w:rsidRPr="00CC679E">
        <w:rPr>
          <w:rFonts w:ascii="Times New Roman" w:hAnsi="Times New Roman" w:cs="Times New Roman"/>
          <w:sz w:val="28"/>
          <w:szCs w:val="28"/>
        </w:rPr>
        <w:t xml:space="preserve"> объектива (зеркала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CC6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591" w:rsidRPr="00CC679E" w:rsidRDefault="00B63591" w:rsidP="00B63591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Как рассчитать </w:t>
      </w:r>
      <w:r w:rsidRPr="004C02AE">
        <w:rPr>
          <w:rFonts w:ascii="Times New Roman" w:hAnsi="Times New Roman" w:cs="Times New Roman"/>
          <w:sz w:val="28"/>
          <w:szCs w:val="28"/>
        </w:rPr>
        <w:t>масштаб изображения в камере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63591" w:rsidRDefault="00B63591" w:rsidP="00B63591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8. От чего зависят</w:t>
      </w:r>
      <w:r w:rsidRPr="00505A55">
        <w:rPr>
          <w:rFonts w:ascii="Times New Roman" w:hAnsi="Times New Roman" w:cs="Times New Roman"/>
          <w:sz w:val="28"/>
          <w:szCs w:val="28"/>
        </w:rPr>
        <w:t xml:space="preserve"> линейные</w:t>
      </w:r>
      <w:r>
        <w:rPr>
          <w:rFonts w:ascii="Times New Roman" w:hAnsi="Times New Roman" w:cs="Times New Roman"/>
          <w:sz w:val="28"/>
          <w:szCs w:val="28"/>
        </w:rPr>
        <w:t xml:space="preserve"> и угловые</w:t>
      </w:r>
      <w:r w:rsidRPr="00505A55">
        <w:rPr>
          <w:rFonts w:ascii="Times New Roman" w:hAnsi="Times New Roman" w:cs="Times New Roman"/>
          <w:sz w:val="28"/>
          <w:szCs w:val="28"/>
        </w:rPr>
        <w:t xml:space="preserve"> размеры дифракционного кружка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B63591" w:rsidRDefault="00B63591" w:rsidP="00B63591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Какие три эффекта возникают из-за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турбулетности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атмосферы и где они образуются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63591" w:rsidRPr="00505A55" w:rsidRDefault="00B63591" w:rsidP="00B63591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10. Что такое </w:t>
      </w:r>
      <w:r w:rsidRPr="00505A55">
        <w:rPr>
          <w:rFonts w:ascii="Times New Roman" w:hAnsi="Times New Roman" w:cs="Times New Roman"/>
          <w:sz w:val="28"/>
          <w:szCs w:val="28"/>
        </w:rPr>
        <w:t>шкала звездных величин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Каким соотношением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разность звёздных величин и отношение освещённостей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63591" w:rsidRPr="00BE115F" w:rsidRDefault="00B63591" w:rsidP="00B63591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sz w:val="28"/>
          <w:szCs w:val="28"/>
        </w:rPr>
        <w:t>. Чему равна о</w:t>
      </w:r>
      <w:r w:rsidRPr="00BE115F">
        <w:rPr>
          <w:rFonts w:ascii="Times New Roman" w:hAnsi="Times New Roman" w:cs="Times New Roman"/>
          <w:sz w:val="28"/>
          <w:szCs w:val="28"/>
        </w:rPr>
        <w:t xml:space="preserve">птическая мощь </w:t>
      </w:r>
      <w:r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елескопа </w:t>
      </w:r>
      <w:r w:rsidRPr="00BE115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точечных и </w:t>
      </w:r>
      <w:r w:rsidRPr="00BE115F">
        <w:rPr>
          <w:rFonts w:ascii="Times New Roman" w:hAnsi="Times New Roman" w:cs="Times New Roman"/>
          <w:sz w:val="28"/>
          <w:szCs w:val="28"/>
        </w:rPr>
        <w:t>протяженных объектов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63591" w:rsidRDefault="00B63591" w:rsidP="00B63591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71A25" w:rsidRPr="00040FC2" w:rsidRDefault="00C71A25" w:rsidP="00040FC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</w:p>
    <w:p w:rsidR="00040FC2" w:rsidRPr="00B63591" w:rsidRDefault="00040FC2" w:rsidP="00040FC2">
      <w:pPr>
        <w:suppressAutoHyphens/>
        <w:ind w:firstLine="709"/>
        <w:jc w:val="both"/>
        <w:rPr>
          <w:rFonts w:eastAsiaTheme="minorEastAsia" w:cs="Times New Roman"/>
          <w:i/>
          <w:color w:val="auto"/>
          <w:sz w:val="28"/>
          <w:szCs w:val="28"/>
          <w:lang w:eastAsia="ru-RU"/>
        </w:rPr>
      </w:pPr>
      <w:r w:rsidRPr="00B63591">
        <w:rPr>
          <w:rFonts w:eastAsiaTheme="minorEastAsia" w:cs="Times New Roman"/>
          <w:i/>
          <w:color w:val="auto"/>
          <w:sz w:val="28"/>
          <w:szCs w:val="28"/>
          <w:lang w:eastAsia="ru-RU"/>
        </w:rPr>
        <w:t xml:space="preserve">Рекомендуемый список литературных источников и ссылок на </w:t>
      </w:r>
      <w:proofErr w:type="spellStart"/>
      <w:r w:rsidRPr="00B63591">
        <w:rPr>
          <w:rFonts w:eastAsiaTheme="minorEastAsia" w:cs="Times New Roman"/>
          <w:i/>
          <w:color w:val="auto"/>
          <w:sz w:val="28"/>
          <w:szCs w:val="28"/>
          <w:lang w:eastAsia="ru-RU"/>
        </w:rPr>
        <w:t>интернет-ресурсы</w:t>
      </w:r>
      <w:proofErr w:type="spellEnd"/>
      <w:r w:rsidRPr="00B63591">
        <w:rPr>
          <w:rFonts w:eastAsiaTheme="minorEastAsia" w:cs="Times New Roman"/>
          <w:i/>
          <w:color w:val="auto"/>
          <w:sz w:val="28"/>
          <w:szCs w:val="28"/>
          <w:lang w:eastAsia="ru-RU"/>
        </w:rPr>
        <w:t>:</w:t>
      </w:r>
    </w:p>
    <w:p w:rsidR="00B63591" w:rsidRPr="004C02AE" w:rsidRDefault="00B63591" w:rsidP="00B63591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3F9">
        <w:rPr>
          <w:rFonts w:ascii="Times New Roman" w:eastAsia="Calibri" w:hAnsi="Times New Roman" w:cs="Times New Roman"/>
          <w:sz w:val="28"/>
          <w:szCs w:val="28"/>
        </w:rPr>
        <w:t>Мартынов Д.Я. Курс практической астрофизики – Главная редакция физико-математической литературы издательства «Наука», 1977, стр. 15-21.</w:t>
      </w:r>
    </w:p>
    <w:p w:rsidR="00B63591" w:rsidRDefault="00B63591" w:rsidP="008503A0">
      <w:pPr>
        <w:ind w:firstLine="709"/>
        <w:jc w:val="both"/>
        <w:outlineLvl w:val="0"/>
        <w:rPr>
          <w:b/>
          <w:i/>
          <w:color w:val="auto"/>
          <w:sz w:val="28"/>
          <w:szCs w:val="28"/>
          <w:u w:val="single"/>
        </w:rPr>
      </w:pPr>
    </w:p>
    <w:p w:rsidR="00E16A64" w:rsidRDefault="00E16A64" w:rsidP="008503A0">
      <w:pPr>
        <w:ind w:firstLine="709"/>
        <w:jc w:val="both"/>
        <w:outlineLvl w:val="0"/>
        <w:rPr>
          <w:b/>
          <w:i/>
          <w:color w:val="auto"/>
          <w:sz w:val="28"/>
          <w:szCs w:val="28"/>
          <w:u w:val="single"/>
        </w:rPr>
      </w:pPr>
    </w:p>
    <w:p w:rsidR="00A902DC" w:rsidRPr="00E16A64" w:rsidRDefault="00610568" w:rsidP="008503A0">
      <w:pPr>
        <w:ind w:firstLine="709"/>
        <w:jc w:val="both"/>
        <w:outlineLvl w:val="0"/>
        <w:rPr>
          <w:b/>
          <w:i/>
          <w:color w:val="auto"/>
          <w:sz w:val="28"/>
          <w:szCs w:val="28"/>
          <w:u w:val="single"/>
        </w:rPr>
      </w:pPr>
      <w:r w:rsidRPr="00E16A64">
        <w:rPr>
          <w:b/>
          <w:i/>
          <w:color w:val="auto"/>
          <w:sz w:val="28"/>
          <w:szCs w:val="28"/>
          <w:u w:val="single"/>
        </w:rPr>
        <w:t>Р</w:t>
      </w:r>
      <w:r w:rsidR="000B4366" w:rsidRPr="00E16A64">
        <w:rPr>
          <w:b/>
          <w:i/>
          <w:color w:val="auto"/>
          <w:sz w:val="28"/>
          <w:szCs w:val="28"/>
          <w:u w:val="single"/>
        </w:rPr>
        <w:t>ешить</w:t>
      </w:r>
      <w:r w:rsidR="00E16A64" w:rsidRPr="00E16A64">
        <w:rPr>
          <w:b/>
          <w:i/>
          <w:color w:val="auto"/>
          <w:sz w:val="28"/>
          <w:szCs w:val="28"/>
          <w:u w:val="single"/>
        </w:rPr>
        <w:t xml:space="preserve"> следующие 2</w:t>
      </w:r>
      <w:r w:rsidR="000B4366" w:rsidRPr="00E16A64">
        <w:rPr>
          <w:b/>
          <w:i/>
          <w:color w:val="auto"/>
          <w:sz w:val="28"/>
          <w:szCs w:val="28"/>
          <w:u w:val="single"/>
        </w:rPr>
        <w:t xml:space="preserve"> задачи</w:t>
      </w:r>
      <w:r w:rsidRPr="00E16A64">
        <w:rPr>
          <w:b/>
          <w:i/>
          <w:color w:val="auto"/>
          <w:sz w:val="28"/>
          <w:szCs w:val="28"/>
          <w:u w:val="single"/>
        </w:rPr>
        <w:t>:</w:t>
      </w:r>
    </w:p>
    <w:p w:rsidR="00E16A64" w:rsidRPr="00B63591" w:rsidRDefault="00E16A64" w:rsidP="008503A0">
      <w:pPr>
        <w:ind w:firstLine="709"/>
        <w:jc w:val="both"/>
        <w:outlineLvl w:val="0"/>
        <w:rPr>
          <w:i/>
          <w:color w:val="auto"/>
          <w:sz w:val="28"/>
          <w:szCs w:val="28"/>
          <w:u w:val="single"/>
        </w:rPr>
      </w:pPr>
    </w:p>
    <w:p w:rsidR="00610568" w:rsidRPr="00610568" w:rsidRDefault="00E16A64" w:rsidP="00FD51D6">
      <w:pPr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3931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дачи_для_3-го_семинар_задания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0568" w:rsidRPr="0061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FD2BDC"/>
    <w:multiLevelType w:val="hybridMultilevel"/>
    <w:tmpl w:val="B2446314"/>
    <w:lvl w:ilvl="0" w:tplc="6CA2D9BC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9D31BEF"/>
    <w:multiLevelType w:val="multilevel"/>
    <w:tmpl w:val="A84CFFE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-4231" w:hanging="360"/>
      </w:pPr>
    </w:lvl>
    <w:lvl w:ilvl="2">
      <w:start w:val="1"/>
      <w:numFmt w:val="lowerRoman"/>
      <w:lvlText w:val="%3."/>
      <w:lvlJc w:val="right"/>
      <w:pPr>
        <w:ind w:left="-3511" w:hanging="180"/>
      </w:pPr>
    </w:lvl>
    <w:lvl w:ilvl="3">
      <w:start w:val="1"/>
      <w:numFmt w:val="decimal"/>
      <w:lvlText w:val="%4."/>
      <w:lvlJc w:val="left"/>
      <w:pPr>
        <w:ind w:left="-2791" w:hanging="360"/>
      </w:pPr>
    </w:lvl>
    <w:lvl w:ilvl="4">
      <w:start w:val="1"/>
      <w:numFmt w:val="lowerLetter"/>
      <w:lvlText w:val="%5."/>
      <w:lvlJc w:val="left"/>
      <w:pPr>
        <w:ind w:left="-2071" w:hanging="360"/>
      </w:pPr>
    </w:lvl>
    <w:lvl w:ilvl="5">
      <w:start w:val="1"/>
      <w:numFmt w:val="lowerRoman"/>
      <w:lvlText w:val="%6."/>
      <w:lvlJc w:val="right"/>
      <w:pPr>
        <w:ind w:left="-1351" w:hanging="180"/>
      </w:pPr>
    </w:lvl>
    <w:lvl w:ilvl="6">
      <w:start w:val="1"/>
      <w:numFmt w:val="decimal"/>
      <w:lvlText w:val="%7."/>
      <w:lvlJc w:val="left"/>
      <w:pPr>
        <w:ind w:left="-631" w:hanging="360"/>
      </w:pPr>
    </w:lvl>
    <w:lvl w:ilvl="7">
      <w:start w:val="1"/>
      <w:numFmt w:val="lowerLetter"/>
      <w:lvlText w:val="%8."/>
      <w:lvlJc w:val="left"/>
      <w:pPr>
        <w:ind w:left="89" w:hanging="360"/>
      </w:pPr>
    </w:lvl>
    <w:lvl w:ilvl="8">
      <w:start w:val="1"/>
      <w:numFmt w:val="lowerRoman"/>
      <w:lvlText w:val="%9."/>
      <w:lvlJc w:val="right"/>
      <w:pPr>
        <w:ind w:left="809" w:hanging="180"/>
      </w:pPr>
    </w:lvl>
  </w:abstractNum>
  <w:abstractNum w:abstractNumId="3">
    <w:nsid w:val="6E643D33"/>
    <w:multiLevelType w:val="hybridMultilevel"/>
    <w:tmpl w:val="D3EA59A6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5" w:hanging="360"/>
      </w:pPr>
    </w:lvl>
    <w:lvl w:ilvl="2" w:tplc="0419001B" w:tentative="1">
      <w:start w:val="1"/>
      <w:numFmt w:val="lowerRoman"/>
      <w:lvlText w:val="%3."/>
      <w:lvlJc w:val="right"/>
      <w:pPr>
        <w:ind w:left="175" w:hanging="180"/>
      </w:pPr>
    </w:lvl>
    <w:lvl w:ilvl="3" w:tplc="0419000F" w:tentative="1">
      <w:start w:val="1"/>
      <w:numFmt w:val="decimal"/>
      <w:lvlText w:val="%4."/>
      <w:lvlJc w:val="left"/>
      <w:pPr>
        <w:ind w:left="895" w:hanging="360"/>
      </w:pPr>
    </w:lvl>
    <w:lvl w:ilvl="4" w:tplc="04190019" w:tentative="1">
      <w:start w:val="1"/>
      <w:numFmt w:val="lowerLetter"/>
      <w:lvlText w:val="%5."/>
      <w:lvlJc w:val="left"/>
      <w:pPr>
        <w:ind w:left="1615" w:hanging="360"/>
      </w:pPr>
    </w:lvl>
    <w:lvl w:ilvl="5" w:tplc="0419001B" w:tentative="1">
      <w:start w:val="1"/>
      <w:numFmt w:val="lowerRoman"/>
      <w:lvlText w:val="%6."/>
      <w:lvlJc w:val="right"/>
      <w:pPr>
        <w:ind w:left="2335" w:hanging="180"/>
      </w:pPr>
    </w:lvl>
    <w:lvl w:ilvl="6" w:tplc="0419000F" w:tentative="1">
      <w:start w:val="1"/>
      <w:numFmt w:val="decimal"/>
      <w:lvlText w:val="%7."/>
      <w:lvlJc w:val="left"/>
      <w:pPr>
        <w:ind w:left="3055" w:hanging="360"/>
      </w:pPr>
    </w:lvl>
    <w:lvl w:ilvl="7" w:tplc="04190019" w:tentative="1">
      <w:start w:val="1"/>
      <w:numFmt w:val="lowerLetter"/>
      <w:lvlText w:val="%8."/>
      <w:lvlJc w:val="left"/>
      <w:pPr>
        <w:ind w:left="3775" w:hanging="360"/>
      </w:pPr>
    </w:lvl>
    <w:lvl w:ilvl="8" w:tplc="0419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DC"/>
    <w:rsid w:val="000042E0"/>
    <w:rsid w:val="00040FC2"/>
    <w:rsid w:val="00084214"/>
    <w:rsid w:val="000B4366"/>
    <w:rsid w:val="000E5025"/>
    <w:rsid w:val="00114974"/>
    <w:rsid w:val="00137FB4"/>
    <w:rsid w:val="00144028"/>
    <w:rsid w:val="00154A50"/>
    <w:rsid w:val="00162345"/>
    <w:rsid w:val="001A1A04"/>
    <w:rsid w:val="001E58AD"/>
    <w:rsid w:val="00204374"/>
    <w:rsid w:val="0027236D"/>
    <w:rsid w:val="0028315E"/>
    <w:rsid w:val="002A3DFF"/>
    <w:rsid w:val="002C4E2F"/>
    <w:rsid w:val="002D6A49"/>
    <w:rsid w:val="00310AA4"/>
    <w:rsid w:val="00313A02"/>
    <w:rsid w:val="0036082C"/>
    <w:rsid w:val="003C6E87"/>
    <w:rsid w:val="00403D5F"/>
    <w:rsid w:val="00486342"/>
    <w:rsid w:val="004A70A5"/>
    <w:rsid w:val="004B73CF"/>
    <w:rsid w:val="004D5D88"/>
    <w:rsid w:val="00531CD1"/>
    <w:rsid w:val="00610568"/>
    <w:rsid w:val="00615419"/>
    <w:rsid w:val="006242EC"/>
    <w:rsid w:val="00640A8C"/>
    <w:rsid w:val="006F2E35"/>
    <w:rsid w:val="0073381B"/>
    <w:rsid w:val="0076224F"/>
    <w:rsid w:val="0078660E"/>
    <w:rsid w:val="00831677"/>
    <w:rsid w:val="008503A0"/>
    <w:rsid w:val="0089212D"/>
    <w:rsid w:val="008D180A"/>
    <w:rsid w:val="009071F3"/>
    <w:rsid w:val="00907AC9"/>
    <w:rsid w:val="0093489B"/>
    <w:rsid w:val="00942912"/>
    <w:rsid w:val="00945864"/>
    <w:rsid w:val="00982EBE"/>
    <w:rsid w:val="009C6987"/>
    <w:rsid w:val="009D5ECD"/>
    <w:rsid w:val="009F5739"/>
    <w:rsid w:val="00A10CEC"/>
    <w:rsid w:val="00A12A72"/>
    <w:rsid w:val="00A5513C"/>
    <w:rsid w:val="00A85529"/>
    <w:rsid w:val="00A902DC"/>
    <w:rsid w:val="00B20325"/>
    <w:rsid w:val="00B51097"/>
    <w:rsid w:val="00B541ED"/>
    <w:rsid w:val="00B57DA6"/>
    <w:rsid w:val="00B63591"/>
    <w:rsid w:val="00BD5EF3"/>
    <w:rsid w:val="00C63214"/>
    <w:rsid w:val="00C71A25"/>
    <w:rsid w:val="00CC1F23"/>
    <w:rsid w:val="00CE2077"/>
    <w:rsid w:val="00D04883"/>
    <w:rsid w:val="00D70B59"/>
    <w:rsid w:val="00DC5C01"/>
    <w:rsid w:val="00E16A64"/>
    <w:rsid w:val="00E178AB"/>
    <w:rsid w:val="00E35C62"/>
    <w:rsid w:val="00E53A2B"/>
    <w:rsid w:val="00E62141"/>
    <w:rsid w:val="00E95307"/>
    <w:rsid w:val="00ED11A0"/>
    <w:rsid w:val="00ED7C7D"/>
    <w:rsid w:val="00EE0FB2"/>
    <w:rsid w:val="00F11CB8"/>
    <w:rsid w:val="00F12D08"/>
    <w:rsid w:val="00F17C31"/>
    <w:rsid w:val="00F32A80"/>
    <w:rsid w:val="00F93AE9"/>
    <w:rsid w:val="00F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"/>
    <w:basedOn w:val="a"/>
    <w:uiPriority w:val="34"/>
    <w:qFormat/>
    <w:rsid w:val="00CC1F23"/>
    <w:pPr>
      <w:spacing w:after="200" w:line="276" w:lineRule="auto"/>
      <w:ind w:left="720"/>
      <w:contextualSpacing/>
    </w:pPr>
    <w:rPr>
      <w:rFonts w:asciiTheme="minorHAnsi" w:eastAsiaTheme="minorEastAsia" w:hAnsiTheme="minorHAnsi"/>
      <w:color w:val="auto"/>
      <w:sz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272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7236D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styleId="a4">
    <w:name w:val="Hyperlink"/>
    <w:rsid w:val="009F57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573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05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"/>
    <w:basedOn w:val="a"/>
    <w:uiPriority w:val="34"/>
    <w:qFormat/>
    <w:rsid w:val="00CC1F23"/>
    <w:pPr>
      <w:spacing w:after="200" w:line="276" w:lineRule="auto"/>
      <w:ind w:left="720"/>
      <w:contextualSpacing/>
    </w:pPr>
    <w:rPr>
      <w:rFonts w:asciiTheme="minorHAnsi" w:eastAsiaTheme="minorEastAsia" w:hAnsiTheme="minorHAnsi"/>
      <w:color w:val="auto"/>
      <w:sz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272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7236D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styleId="a4">
    <w:name w:val="Hyperlink"/>
    <w:rsid w:val="009F57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F5739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05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APHI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Rashit Valiullin</dc:creator>
  <cp:lastModifiedBy>Зульфия</cp:lastModifiedBy>
  <cp:revision>4</cp:revision>
  <dcterms:created xsi:type="dcterms:W3CDTF">2021-02-11T16:43:00Z</dcterms:created>
  <dcterms:modified xsi:type="dcterms:W3CDTF">2021-02-11T16:57:00Z</dcterms:modified>
</cp:coreProperties>
</file>